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172AD" w:rsidRPr="00A725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2AD" w:rsidRPr="00A72522" w:rsidRDefault="00217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2">
              <w:rPr>
                <w:rFonts w:ascii="Times New Roman" w:hAnsi="Times New Roman" w:cs="Times New Roman"/>
                <w:sz w:val="24"/>
                <w:szCs w:val="24"/>
              </w:rPr>
              <w:t>25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2AD" w:rsidRPr="00A72522" w:rsidRDefault="002172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2">
              <w:rPr>
                <w:rFonts w:ascii="Times New Roman" w:hAnsi="Times New Roman" w:cs="Times New Roman"/>
                <w:sz w:val="24"/>
                <w:szCs w:val="24"/>
              </w:rPr>
              <w:t>N 8-ФЗ</w:t>
            </w:r>
          </w:p>
        </w:tc>
      </w:tr>
    </w:tbl>
    <w:p w:rsidR="002172AD" w:rsidRPr="00A72522" w:rsidRDefault="002172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РОССИЙСКАЯ ФЕДЕРАЦИЯ</w:t>
      </w:r>
      <w:bookmarkStart w:id="0" w:name="_GoBack"/>
      <w:bookmarkEnd w:id="0"/>
    </w:p>
    <w:p w:rsidR="002172AD" w:rsidRPr="00A72522" w:rsidRDefault="002172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2172AD" w:rsidRPr="00A72522" w:rsidRDefault="002172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О ВСЕРОССИЙСКОЙ ПЕРЕПИСИ НАСЕЛЕНИЯ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252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172AD" w:rsidRPr="00A72522" w:rsidRDefault="002172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2172AD" w:rsidRPr="00A72522" w:rsidRDefault="002172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27 декабря 2001 года</w:t>
      </w:r>
    </w:p>
    <w:p w:rsidR="002172AD" w:rsidRPr="00A72522" w:rsidRDefault="002172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Одобрен</w:t>
      </w:r>
    </w:p>
    <w:p w:rsidR="002172AD" w:rsidRPr="00A72522" w:rsidRDefault="002172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2172AD" w:rsidRPr="00A72522" w:rsidRDefault="002172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16 января 2002 года</w:t>
      </w:r>
    </w:p>
    <w:p w:rsidR="002172AD" w:rsidRPr="00A72522" w:rsidRDefault="002172A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72AD" w:rsidRPr="00A725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2AD" w:rsidRPr="00A72522" w:rsidRDefault="002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172AD" w:rsidRPr="00A72522" w:rsidRDefault="002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5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28.11.2009 </w:t>
            </w:r>
            <w:hyperlink r:id="rId5" w:history="1">
              <w:r w:rsidRPr="00A725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293-ФЗ</w:t>
              </w:r>
            </w:hyperlink>
            <w:r w:rsidRPr="00A725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2172AD" w:rsidRPr="00A72522" w:rsidRDefault="002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27.07.2010 </w:t>
            </w:r>
            <w:hyperlink r:id="rId6" w:history="1">
              <w:r w:rsidRPr="00A725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204-ФЗ</w:t>
              </w:r>
            </w:hyperlink>
            <w:r w:rsidRPr="00A725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16.10.2012 </w:t>
            </w:r>
            <w:hyperlink r:id="rId7" w:history="1">
              <w:r w:rsidRPr="00A725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171-ФЗ</w:t>
              </w:r>
            </w:hyperlink>
            <w:r w:rsidRPr="00A725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02.07.2013 </w:t>
            </w:r>
            <w:hyperlink r:id="rId8" w:history="1">
              <w:r w:rsidRPr="00A725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185-ФЗ</w:t>
              </w:r>
            </w:hyperlink>
            <w:r w:rsidRPr="00A725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172AD" w:rsidRPr="00A72522" w:rsidRDefault="002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28.03.2017 </w:t>
            </w:r>
            <w:hyperlink r:id="rId9" w:history="1">
              <w:r w:rsidRPr="00A725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40-ФЗ</w:t>
              </w:r>
            </w:hyperlink>
            <w:r w:rsidRPr="00A725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27.06.2018 </w:t>
            </w:r>
            <w:hyperlink r:id="rId10" w:history="1">
              <w:r w:rsidRPr="00A725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164-ФЗ</w:t>
              </w:r>
            </w:hyperlink>
            <w:r w:rsidRPr="00A725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29.07.2018 </w:t>
            </w:r>
            <w:hyperlink r:id="rId11" w:history="1">
              <w:r w:rsidRPr="00A725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272-ФЗ</w:t>
              </w:r>
            </w:hyperlink>
            <w:r w:rsidRPr="00A725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172AD" w:rsidRPr="00A72522" w:rsidRDefault="002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11.12.2018 </w:t>
            </w:r>
            <w:hyperlink r:id="rId12" w:history="1">
              <w:r w:rsidRPr="00A725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463-ФЗ</w:t>
              </w:r>
            </w:hyperlink>
            <w:r w:rsidRPr="00A725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Статья 1. Всероссийская перепись населения и основные принципы ее проведения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14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статистической методологией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в целях формирования официальной статистической информации о демографических,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экономических и о социальных процессах.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4. Участие во Всероссийской переписи населения является общественной обязанностью человека и гражданина.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Статья 2. Правовая основа Всероссийской переписи населения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lastRenderedPageBreak/>
        <w:t xml:space="preserve">Правовой основой Всероссийской переписи населения являются </w:t>
      </w:r>
      <w:hyperlink r:id="rId16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Статья 3. Периодичность проведения, срок проведения и дата Всероссийской переписи населения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1. Всероссийская перепись населения проводится не реже чем один раз в десять лет.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3. Срок проведения и дата Всероссийской переписи населения устанавливаются Правительством Российской Федерации.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</w:t>
      </w:r>
      <w:proofErr w:type="spellStart"/>
      <w:r w:rsidRPr="00A72522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A72522">
        <w:rPr>
          <w:rFonts w:ascii="Times New Roman" w:hAnsi="Times New Roman" w:cs="Times New Roman"/>
          <w:sz w:val="24"/>
          <w:szCs w:val="24"/>
        </w:rPr>
        <w:t xml:space="preserve"> населения). Срок проведения и дата </w:t>
      </w:r>
      <w:proofErr w:type="spellStart"/>
      <w:r w:rsidRPr="00A72522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A72522">
        <w:rPr>
          <w:rFonts w:ascii="Times New Roman" w:hAnsi="Times New Roman" w:cs="Times New Roman"/>
          <w:sz w:val="24"/>
          <w:szCs w:val="24"/>
        </w:rPr>
        <w:t xml:space="preserve"> населения устанавливаются Правительством Российской Федерации. Организация проведения </w:t>
      </w:r>
      <w:proofErr w:type="spellStart"/>
      <w:r w:rsidRPr="00A72522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A72522">
        <w:rPr>
          <w:rFonts w:ascii="Times New Roman" w:hAnsi="Times New Roman" w:cs="Times New Roman"/>
          <w:sz w:val="24"/>
          <w:szCs w:val="24"/>
        </w:rPr>
        <w:t xml:space="preserve"> населения регламентируется настоящим Федеральным законом и Федеральным </w:t>
      </w:r>
      <w:hyperlink r:id="rId17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. 4 введен Федеральным </w:t>
      </w:r>
      <w:hyperlink r:id="rId1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28.03.2017 N 40-ФЗ)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Статья 4. Лица, подлежащие Всероссийской переписи населения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1. Всероссийской переписи населения подлежат: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1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A72522">
        <w:rPr>
          <w:rFonts w:ascii="Times New Roman" w:hAnsi="Times New Roman" w:cs="Times New Roman"/>
          <w:sz w:val="24"/>
          <w:szCs w:val="24"/>
        </w:rP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Статья 5. Организация проведения Всероссийской переписи населения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A72522">
        <w:rPr>
          <w:rFonts w:ascii="Times New Roman" w:hAnsi="Times New Roman" w:cs="Times New Roman"/>
          <w:sz w:val="24"/>
          <w:szCs w:val="24"/>
        </w:rP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19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A72522">
        <w:rPr>
          <w:rFonts w:ascii="Times New Roman" w:hAnsi="Times New Roman" w:cs="Times New Roman"/>
          <w:sz w:val="24"/>
          <w:szCs w:val="24"/>
        </w:rPr>
        <w:t xml:space="preserve">2) федеральные органы исполнительной власти, ответственные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>: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проведение переписи отдельных категорий населения;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3) особенности организации и проведения переписи населения на отдельных территориях Российской Федерации.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власти, определенные Правительством Российской Федерации в соответствии с </w:t>
      </w:r>
      <w:hyperlink w:anchor="P55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5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1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статьи, в осуществлении их полномочий.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. 3 в ред. Федерального </w:t>
      </w:r>
      <w:hyperlink r:id="rId20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4. Утратил силу. - Федеральный </w:t>
      </w:r>
      <w:hyperlink r:id="rId21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A72522">
        <w:rPr>
          <w:rFonts w:ascii="Times New Roman" w:hAnsi="Times New Roman" w:cs="Times New Roman"/>
          <w:sz w:val="24"/>
          <w:szCs w:val="24"/>
        </w:rP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3) предоставление необходимых транспортных средств, сре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>язи.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(п. 5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2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6. Осуществление указанных в </w:t>
      </w:r>
      <w:hyperlink w:anchor="P6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. 6 введен Федеральным </w:t>
      </w:r>
      <w:hyperlink r:id="rId23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A72522">
        <w:rPr>
          <w:rFonts w:ascii="Times New Roman" w:hAnsi="Times New Roman" w:cs="Times New Roman"/>
          <w:sz w:val="24"/>
          <w:szCs w:val="24"/>
        </w:rP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6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. 7 введен Федеральным </w:t>
      </w:r>
      <w:hyperlink r:id="rId24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293-ФЗ; в ред. Федерального </w:t>
      </w:r>
      <w:hyperlink r:id="rId25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29.07.2018 N 272-ФЗ)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8. Федеральный орган исполнительной власти, ответственный за проведение Всероссийской переписи населения: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1) проводит контроль и надзор за осуществлением органами исполнительной власти субъектов Российской Федерации указанных в </w:t>
      </w:r>
      <w:hyperlink w:anchor="P6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6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полномочий, а также периодичность ее представления;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6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(п. 8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6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1) организуют осуществление органами исполнительной власти субъектов Российской Федерации указанных в </w:t>
      </w:r>
      <w:hyperlink w:anchor="P6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в соответствии с федеральными законами и предусмотренными </w:t>
      </w:r>
      <w:hyperlink w:anchor="P75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 нормативными правовыми актами, в том числе определяют ответственных за осуществление указанных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полномочий должностных лиц органов исполнительной власти субъектов Российской Федерации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>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522">
        <w:rPr>
          <w:rFonts w:ascii="Times New Roman" w:hAnsi="Times New Roman" w:cs="Times New Roman"/>
          <w:sz w:val="24"/>
          <w:szCs w:val="24"/>
        </w:rP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6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7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 w:rsidRPr="00A72522">
        <w:rPr>
          <w:rFonts w:ascii="Times New Roman" w:hAnsi="Times New Roman" w:cs="Times New Roman"/>
          <w:sz w:val="24"/>
          <w:szCs w:val="24"/>
        </w:rPr>
        <w:t>10. Органы местного самоуправления при подготовке и проведении Всероссийской переписи населения: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1) обеспечивают наличие в муниципальных образованиях указателей названий улиц, номеров домов и номеров квартир;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522">
        <w:rPr>
          <w:rFonts w:ascii="Times New Roman" w:hAnsi="Times New Roman" w:cs="Times New Roman"/>
          <w:sz w:val="24"/>
          <w:szCs w:val="24"/>
        </w:rPr>
        <w:t xml:space="preserve"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</w:t>
      </w:r>
      <w:r w:rsidRPr="00A72522">
        <w:rPr>
          <w:rFonts w:ascii="Times New Roman" w:hAnsi="Times New Roman" w:cs="Times New Roman"/>
          <w:sz w:val="24"/>
          <w:szCs w:val="24"/>
        </w:rPr>
        <w:lastRenderedPageBreak/>
        <w:t>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6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(п. 10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 xml:space="preserve">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86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. 11 введен Федеральным </w:t>
      </w:r>
      <w:hyperlink r:id="rId29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293-ФЗ; в ред. Федерального </w:t>
      </w:r>
      <w:hyperlink r:id="rId30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11.12.2018 N 463-ФЗ)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. 12 введен Федеральным </w:t>
      </w:r>
      <w:hyperlink r:id="rId31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. 13 введен Федеральным </w:t>
      </w:r>
      <w:hyperlink r:id="rId32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Статья 6. Сведения о населении и порядок их сбора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0"/>
      <w:bookmarkEnd w:id="7"/>
      <w:r w:rsidRPr="00A72522">
        <w:rPr>
          <w:rFonts w:ascii="Times New Roman" w:hAnsi="Times New Roman" w:cs="Times New Roman"/>
          <w:sz w:val="24"/>
          <w:szCs w:val="24"/>
        </w:rPr>
        <w:t>1. Сведения о населении могут содержать следующие данные о лицах, подлежащих Всероссийской переписи населения: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пол;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возраст (дата рождения);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национальная принадлежность;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владение языками (родной язык, русский язык, другой язык или другие языки);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522">
        <w:rPr>
          <w:rFonts w:ascii="Times New Roman" w:hAnsi="Times New Roman" w:cs="Times New Roman"/>
          <w:sz w:val="24"/>
          <w:szCs w:val="24"/>
        </w:rPr>
        <w:t xml:space="preserve">образование (дошкольное, начальное общее, основное общее, среднее общее, среднее профессиональное, высшее - </w:t>
      </w:r>
      <w:proofErr w:type="spellStart"/>
      <w:r w:rsidRPr="00A7252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A72522">
        <w:rPr>
          <w:rFonts w:ascii="Times New Roman" w:hAnsi="Times New Roman" w:cs="Times New Roman"/>
          <w:sz w:val="24"/>
          <w:szCs w:val="24"/>
        </w:rPr>
        <w:t xml:space="preserve">, высшее - </w:t>
      </w:r>
      <w:proofErr w:type="spellStart"/>
      <w:r w:rsidRPr="00A7252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A72522">
        <w:rPr>
          <w:rFonts w:ascii="Times New Roman" w:hAnsi="Times New Roman" w:cs="Times New Roman"/>
          <w:sz w:val="24"/>
          <w:szCs w:val="24"/>
        </w:rPr>
        <w:t>, магистратура, высшее - подготовка кадров высшей квалификации);</w:t>
      </w:r>
      <w:proofErr w:type="gramEnd"/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состояние в браке;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lastRenderedPageBreak/>
        <w:t>количество детей;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522">
        <w:rPr>
          <w:rFonts w:ascii="Times New Roman" w:hAnsi="Times New Roman" w:cs="Times New Roman"/>
          <w:sz w:val="24"/>
          <w:szCs w:val="24"/>
        </w:rP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необходимыми средствами к существованию;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4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место рождения (наименование государства, субъекта Российской Федерации);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источники сре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>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занятость либо безработица (наличие работы или иного занятия, являющихся источниками сре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>уществованию, либо их отсутствие);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36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2. Сбор сведений о населении, не предусмотренных </w:t>
      </w:r>
      <w:hyperlink w:anchor="P100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37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27.07.2010 N 204-ФЗ.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6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5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28.11.2009 </w:t>
      </w:r>
      <w:hyperlink r:id="rId3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N 293-ФЗ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, от 28.03.2017 </w:t>
      </w:r>
      <w:hyperlink r:id="rId39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N 40-ФЗ</w:t>
        </w:r>
      </w:hyperlink>
      <w:r w:rsidRPr="00A72522">
        <w:rPr>
          <w:rFonts w:ascii="Times New Roman" w:hAnsi="Times New Roman" w:cs="Times New Roman"/>
          <w:sz w:val="24"/>
          <w:szCs w:val="24"/>
        </w:rPr>
        <w:t>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5"/>
      <w:bookmarkEnd w:id="8"/>
      <w:r w:rsidRPr="00A72522">
        <w:rPr>
          <w:rFonts w:ascii="Times New Roman" w:hAnsi="Times New Roman" w:cs="Times New Roman"/>
          <w:sz w:val="24"/>
          <w:szCs w:val="24"/>
        </w:rPr>
        <w:t xml:space="preserve">В целях обеспечения полноты сбора сведений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</w:t>
      </w:r>
      <w:r w:rsidRPr="00A72522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Правительством Российской Федерации.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0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A72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proofErr w:type="gramStart"/>
        <w:r w:rsidR="002172AD" w:rsidRPr="00A7252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2172AD" w:rsidRPr="00A72522">
        <w:rPr>
          <w:rFonts w:ascii="Times New Roman" w:hAnsi="Times New Roman" w:cs="Times New Roman"/>
          <w:sz w:val="24"/>
          <w:szCs w:val="24"/>
        </w:rPr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="002172AD" w:rsidRPr="00A72522">
        <w:rPr>
          <w:rFonts w:ascii="Times New Roman" w:hAnsi="Times New Roman" w:cs="Times New Roman"/>
          <w:sz w:val="24"/>
          <w:szCs w:val="24"/>
        </w:rPr>
        <w:t xml:space="preserve"> информационных технологий.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2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28.03.2017 N 40-ФЗ)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3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28.03.2017 N 40-ФЗ)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4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27.06.2018 N 164-ФЗ)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5. Переписные листы заполняются на русском языке.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5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3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522">
        <w:rPr>
          <w:rFonts w:ascii="Times New Roman" w:hAnsi="Times New Roman" w:cs="Times New Roman"/>
          <w:sz w:val="24"/>
          <w:szCs w:val="24"/>
        </w:rP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>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>и опросе населения или на основании административных данных.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5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28.03.2017 N 40-ФЗ)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(п. 5 в ред. Федерального </w:t>
      </w:r>
      <w:hyperlink r:id="rId46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27.07.2010 N 204-ФЗ)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Статья 7. Переписные листы и иные документы Всероссийской переписи населения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47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28.03.2017 N 40-ФЗ)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100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6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кст бл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>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4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28.03.2017 N 40-ФЗ)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2.1. Для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Указанные данные к сведениям о населении не относятся и в переписные листы не включаются.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(п. 2.1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49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293-ФЗ; в ред. Федерального </w:t>
      </w:r>
      <w:hyperlink r:id="rId50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28.03.2017 N 40-ФЗ)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Статья 8. Гарантии защиты сведений о населении, содержащихся в переписных листах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. 1 в ред. Федерального </w:t>
      </w:r>
      <w:hyperlink r:id="rId51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3. Лица, которые имеют доступ к сведениям о населении, содержащимся в </w:t>
      </w:r>
      <w:r w:rsidRPr="00A72522">
        <w:rPr>
          <w:rFonts w:ascii="Times New Roman" w:hAnsi="Times New Roman" w:cs="Times New Roman"/>
          <w:sz w:val="24"/>
          <w:szCs w:val="24"/>
        </w:rPr>
        <w:lastRenderedPageBreak/>
        <w:t>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2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Статья 9. Лица, осуществляющие сбор сведений о населении, и оплата их труда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2. Порядок организации обучения, </w:t>
      </w:r>
      <w:hyperlink r:id="rId53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условия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ред. Федеральных законов от 16.10.2012 </w:t>
      </w:r>
      <w:hyperlink r:id="rId54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N 171-ФЗ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, от 29.07.2018 </w:t>
      </w:r>
      <w:hyperlink r:id="rId55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N 272-ФЗ</w:t>
        </w:r>
      </w:hyperlink>
      <w:r w:rsidRPr="00A72522">
        <w:rPr>
          <w:rFonts w:ascii="Times New Roman" w:hAnsi="Times New Roman" w:cs="Times New Roman"/>
          <w:sz w:val="24"/>
          <w:szCs w:val="24"/>
        </w:rPr>
        <w:t>)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Статья 10. Подведение итогов Всероссийской переписи населения и их опубликование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2. Итоги Всероссийской переписи населения являются доступными каждому и подлежат официальному опубликованию.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Статья 11. Источники финансирования Всероссийской переписи населения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3"/>
      <w:bookmarkEnd w:id="9"/>
      <w:r w:rsidRPr="00A72522">
        <w:rPr>
          <w:rFonts w:ascii="Times New Roman" w:hAnsi="Times New Roman" w:cs="Times New Roman"/>
          <w:sz w:val="24"/>
          <w:szCs w:val="24"/>
        </w:rPr>
        <w:t xml:space="preserve">2. Средства на осуществление органами исполнительной власти субъектов Российской Федерации указанных в </w:t>
      </w:r>
      <w:hyperlink w:anchor="P6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5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 предоставляются в виде субвенций из федерального бюджета.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Общий объем субвенций из федерального бюджета, предоставляемых бюджетам субъектов Российской Федерации для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переданных в соответствии с </w:t>
      </w:r>
      <w:hyperlink w:anchor="P6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5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56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3. Порядок расходования и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173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 средств на осуществление переданных в соответствии с </w:t>
      </w:r>
      <w:hyperlink w:anchor="P6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5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 устанавливается Правительством Российской Федерации.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. 3 в ред. Федерального </w:t>
      </w:r>
      <w:hyperlink r:id="rId57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4. Средства на осуществление указанных в </w:t>
      </w:r>
      <w:hyperlink w:anchor="P6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5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72522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полномочий носят целевой характер и не могут быть использованы на другие цели.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. 4 введен Федеральным </w:t>
      </w:r>
      <w:hyperlink r:id="rId5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5. В случае использования указанных в </w:t>
      </w:r>
      <w:hyperlink w:anchor="P173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>орядке, установленном законодательством Российской Федерации.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. 5 введен Федеральным </w:t>
      </w:r>
      <w:hyperlink r:id="rId59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 xml:space="preserve">6. Контроль и надзор 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 xml:space="preserve">за расходованием средств на предоставление субвенций для осуществления переданных в соответствии с </w:t>
      </w:r>
      <w:hyperlink w:anchor="P68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proofErr w:type="gramEnd"/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5 статьи 5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2172AD" w:rsidRPr="00A72522" w:rsidRDefault="00217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25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522">
        <w:rPr>
          <w:rFonts w:ascii="Times New Roman" w:hAnsi="Times New Roman" w:cs="Times New Roman"/>
          <w:sz w:val="24"/>
          <w:szCs w:val="24"/>
        </w:rPr>
        <w:t xml:space="preserve">. 6 введен Федеральным </w:t>
      </w:r>
      <w:hyperlink r:id="rId60" w:history="1">
        <w:r w:rsidRPr="00A725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2522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2172AD" w:rsidRPr="00A72522" w:rsidRDefault="0021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Статья 12. Вступление в силу настоящего Федерального закона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2AD" w:rsidRPr="00A72522" w:rsidRDefault="002172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Президент</w:t>
      </w:r>
    </w:p>
    <w:p w:rsidR="002172AD" w:rsidRPr="00A72522" w:rsidRDefault="002172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172AD" w:rsidRPr="00A72522" w:rsidRDefault="002172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В.ПУТИН</w:t>
      </w:r>
    </w:p>
    <w:p w:rsidR="002172AD" w:rsidRPr="00A72522" w:rsidRDefault="002172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172AD" w:rsidRPr="00A72522" w:rsidRDefault="002172A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25 января 2002 года</w:t>
      </w:r>
    </w:p>
    <w:p w:rsidR="002172AD" w:rsidRPr="00A72522" w:rsidRDefault="002172A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72522">
        <w:rPr>
          <w:rFonts w:ascii="Times New Roman" w:hAnsi="Times New Roman" w:cs="Times New Roman"/>
          <w:sz w:val="24"/>
          <w:szCs w:val="24"/>
        </w:rPr>
        <w:t>N 8-ФЗ</w:t>
      </w:r>
    </w:p>
    <w:sectPr w:rsidR="002172AD" w:rsidRPr="00A72522" w:rsidSect="009F3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AD"/>
    <w:rsid w:val="002172AD"/>
    <w:rsid w:val="0028120C"/>
    <w:rsid w:val="009F3FF3"/>
    <w:rsid w:val="00A7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A2023A93D23A4354044D52E7C30B323A3DAADACFFE36F48093656E426B8FCEEBD3E7FA1B664174DF926138DB84476772B8CAE5C00A57F5t6o2F" TargetMode="External"/><Relationship Id="rId18" Type="http://schemas.openxmlformats.org/officeDocument/2006/relationships/hyperlink" Target="consultantplus://offline/ref=63A2023A93D23A4354044D52E7C30B32393CADDECFFE36F48093656E426B8FCEEBD3E7FA1B664174DF926138DB84476772B8CAE5C00A57F5t6o2F" TargetMode="External"/><Relationship Id="rId26" Type="http://schemas.openxmlformats.org/officeDocument/2006/relationships/hyperlink" Target="consultantplus://offline/ref=63A2023A93D23A4354044D52E7C30B323A3DAADACFFE36F48093656E426B8FCEEBD3E7FA1B664176D0926138DB84476772B8CAE5C00A57F5t6o2F" TargetMode="External"/><Relationship Id="rId39" Type="http://schemas.openxmlformats.org/officeDocument/2006/relationships/hyperlink" Target="consultantplus://offline/ref=63A2023A93D23A4354044D52E7C30B32393CADDECFFE36F48093656E426B8FCEEBD3E7FA1B664175D5926138DB84476772B8CAE5C00A57F5t6o2F" TargetMode="External"/><Relationship Id="rId21" Type="http://schemas.openxmlformats.org/officeDocument/2006/relationships/hyperlink" Target="consultantplus://offline/ref=63A2023A93D23A4354044D52E7C30B323A3DAADACFFE36F48093656E426B8FCEEBD3E7FA1B664175D0926138DB84476772B8CAE5C00A57F5t6o2F" TargetMode="External"/><Relationship Id="rId34" Type="http://schemas.openxmlformats.org/officeDocument/2006/relationships/hyperlink" Target="consultantplus://offline/ref=63A2023A93D23A4354044D52E7C30B323A3DAADACFFE36F48093656E426B8FCEEBD3E7FA1B664171D6926138DB84476772B8CAE5C00A57F5t6o2F" TargetMode="External"/><Relationship Id="rId42" Type="http://schemas.openxmlformats.org/officeDocument/2006/relationships/hyperlink" Target="consultantplus://offline/ref=63A2023A93D23A4354044D52E7C30B32393CADDECFFE36F48093656E426B8FCEEBD3E7FA1B664175D2926138DB84476772B8CAE5C00A57F5t6o2F" TargetMode="External"/><Relationship Id="rId47" Type="http://schemas.openxmlformats.org/officeDocument/2006/relationships/hyperlink" Target="consultantplus://offline/ref=63A2023A93D23A4354044D52E7C30B32393CADDECFFE36F48093656E426B8FCEEBD3E7FA1B664176D6926138DB84476772B8CAE5C00A57F5t6o2F" TargetMode="External"/><Relationship Id="rId50" Type="http://schemas.openxmlformats.org/officeDocument/2006/relationships/hyperlink" Target="consultantplus://offline/ref=63A2023A93D23A4354044D52E7C30B32393CADDECFFE36F48093656E426B8FCEEBD3E7FA1B664176D5926138DB84476772B8CAE5C00A57F5t6o2F" TargetMode="External"/><Relationship Id="rId55" Type="http://schemas.openxmlformats.org/officeDocument/2006/relationships/hyperlink" Target="consultantplus://offline/ref=63A2023A93D23A4354044D52E7C30B32383DAADECCFB36F48093656E426B8FCEEBD3E7FA1B664170D5926138DB84476772B8CAE5C00A57F5t6o2F" TargetMode="External"/><Relationship Id="rId7" Type="http://schemas.openxmlformats.org/officeDocument/2006/relationships/hyperlink" Target="consultantplus://offline/ref=63A2023A93D23A4354044D52E7C30B323A3EAFDEC4FE36F48093656E426B8FCEEBD3E7FA1B664174DF926138DB84476772B8CAE5C00A57F5t6o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A2023A93D23A4354044D52E7C30B323935AEDEC6A961F6D1C66B6B4A3BD5DEFD9AEAFD0566436AD49934t6o0F" TargetMode="External"/><Relationship Id="rId20" Type="http://schemas.openxmlformats.org/officeDocument/2006/relationships/hyperlink" Target="consultantplus://offline/ref=63A2023A93D23A4354044D52E7C30B323A3DAADACFFE36F48093656E426B8FCEEBD3E7FA1B664175D5926138DB84476772B8CAE5C00A57F5t6o2F" TargetMode="External"/><Relationship Id="rId29" Type="http://schemas.openxmlformats.org/officeDocument/2006/relationships/hyperlink" Target="consultantplus://offline/ref=63A2023A93D23A4354044D52E7C30B323A3DAADACFFE36F48093656E426B8FCEEBD3E7FA1B664170D6926138DB84476772B8CAE5C00A57F5t6o2F" TargetMode="External"/><Relationship Id="rId41" Type="http://schemas.openxmlformats.org/officeDocument/2006/relationships/hyperlink" Target="consultantplus://offline/ref=63A2023A93D23A4354044D52E7C30B32383DADDCC4FD36F48093656E426B8FCEEBD3E7FA1B664175D6926138DB84476772B8CAE5C00A57F5t6o2F" TargetMode="External"/><Relationship Id="rId54" Type="http://schemas.openxmlformats.org/officeDocument/2006/relationships/hyperlink" Target="consultantplus://offline/ref=63A2023A93D23A4354044D52E7C30B323A3EAFDEC4FE36F48093656E426B8FCEEBD3E7FA1B664174DF926138DB84476772B8CAE5C00A57F5t6o2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2023A93D23A4354044D52E7C30B323A3DAADBCCF836F48093656E426B8FCEEBD3E7FA1B664174DF926138DB84476772B8CAE5C00A57F5t6o2F" TargetMode="External"/><Relationship Id="rId11" Type="http://schemas.openxmlformats.org/officeDocument/2006/relationships/hyperlink" Target="consultantplus://offline/ref=63A2023A93D23A4354044D52E7C30B32383DAADECCFB36F48093656E426B8FCEEBD3E7FA1B664170D7926138DB84476772B8CAE5C00A57F5t6o2F" TargetMode="External"/><Relationship Id="rId24" Type="http://schemas.openxmlformats.org/officeDocument/2006/relationships/hyperlink" Target="consultantplus://offline/ref=63A2023A93D23A4354044D52E7C30B323A3DAADACFFE36F48093656E426B8FCEEBD3E7FA1B664176D2926138DB84476772B8CAE5C00A57F5t6o2F" TargetMode="External"/><Relationship Id="rId32" Type="http://schemas.openxmlformats.org/officeDocument/2006/relationships/hyperlink" Target="consultantplus://offline/ref=63A2023A93D23A4354044D52E7C30B323A3DAADACFFE36F48093656E426B8FCEEBD3E7FA1B664170D2926138DB84476772B8CAE5C00A57F5t6o2F" TargetMode="External"/><Relationship Id="rId37" Type="http://schemas.openxmlformats.org/officeDocument/2006/relationships/hyperlink" Target="consultantplus://offline/ref=63A2023A93D23A4354044D52E7C30B323A3DAADBCCF836F48093656E426B8FCEEBD3E7FA1B664175D6926138DB84476772B8CAE5C00A57F5t6o2F" TargetMode="External"/><Relationship Id="rId40" Type="http://schemas.openxmlformats.org/officeDocument/2006/relationships/hyperlink" Target="consultantplus://offline/ref=63A2023A93D23A4354044D52E7C30B323A3DAADACFFE36F48093656E426B8FCEEBD3E7FA1B664172D7926138DB84476772B8CAE5C00A57F5t6o2F" TargetMode="External"/><Relationship Id="rId45" Type="http://schemas.openxmlformats.org/officeDocument/2006/relationships/hyperlink" Target="consultantplus://offline/ref=63A2023A93D23A4354044D52E7C30B32393CADDECFFE36F48093656E426B8FCEEBD3E7FA1B664175D1926138DB84476772B8CAE5C00A57F5t6o2F" TargetMode="External"/><Relationship Id="rId53" Type="http://schemas.openxmlformats.org/officeDocument/2006/relationships/hyperlink" Target="consultantplus://offline/ref=63A2023A93D23A4354044D52E7C30B32393AA0DCCFFB36F48093656E426B8FCEEBD3E7FA1B664175D4926138DB84476772B8CAE5C00A57F5t6o2F" TargetMode="External"/><Relationship Id="rId58" Type="http://schemas.openxmlformats.org/officeDocument/2006/relationships/hyperlink" Target="consultantplus://offline/ref=63A2023A93D23A4354044D52E7C30B323A3DAADACFFE36F48093656E426B8FCEEBD3E7FA1B66417CD7926138DB84476772B8CAE5C00A57F5t6o2F" TargetMode="External"/><Relationship Id="rId5" Type="http://schemas.openxmlformats.org/officeDocument/2006/relationships/hyperlink" Target="consultantplus://offline/ref=63A2023A93D23A4354044D52E7C30B323A3DAADACFFE36F48093656E426B8FCEEBD3E7FA1B664174DE926138DB84476772B8CAE5C00A57F5t6o2F" TargetMode="External"/><Relationship Id="rId15" Type="http://schemas.openxmlformats.org/officeDocument/2006/relationships/hyperlink" Target="consultantplus://offline/ref=63A2023A93D23A4354044D52E7C30B323A3DAADACFFE36F48093656E426B8FCEEBD3E7FA1B664175D6926138DB84476772B8CAE5C00A57F5t6o2F" TargetMode="External"/><Relationship Id="rId23" Type="http://schemas.openxmlformats.org/officeDocument/2006/relationships/hyperlink" Target="consultantplus://offline/ref=63A2023A93D23A4354044D52E7C30B323A3DAADACFFE36F48093656E426B8FCEEBD3E7FA1B664176D4926138DB84476772B8CAE5C00A57F5t6o2F" TargetMode="External"/><Relationship Id="rId28" Type="http://schemas.openxmlformats.org/officeDocument/2006/relationships/hyperlink" Target="consultantplus://offline/ref=63A2023A93D23A4354044D52E7C30B323A3DAADACFFE36F48093656E426B8FCEEBD3E7FA1B664177D3926138DB84476772B8CAE5C00A57F5t6o2F" TargetMode="External"/><Relationship Id="rId36" Type="http://schemas.openxmlformats.org/officeDocument/2006/relationships/hyperlink" Target="consultantplus://offline/ref=63A2023A93D23A4354044D52E7C30B323A3DAADACFFE36F48093656E426B8FCEEBD3E7FA1B664171D2926138DB84476772B8CAE5C00A57F5t6o2F" TargetMode="External"/><Relationship Id="rId49" Type="http://schemas.openxmlformats.org/officeDocument/2006/relationships/hyperlink" Target="consultantplus://offline/ref=63A2023A93D23A4354044D52E7C30B323A3DAADACFFE36F48093656E426B8FCEEBD3E7FA1B664172D1926138DB84476772B8CAE5C00A57F5t6o2F" TargetMode="External"/><Relationship Id="rId57" Type="http://schemas.openxmlformats.org/officeDocument/2006/relationships/hyperlink" Target="consultantplus://offline/ref=63A2023A93D23A4354044D52E7C30B323A3DAADACFFE36F48093656E426B8FCEEBD3E7FA1B664173DF926138DB84476772B8CAE5C00A57F5t6o2F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3A2023A93D23A4354044D52E7C30B32383DA8DBC8F936F48093656E426B8FCEEBD3E7FA1B664075D3926138DB84476772B8CAE5C00A57F5t6o2F" TargetMode="External"/><Relationship Id="rId19" Type="http://schemas.openxmlformats.org/officeDocument/2006/relationships/hyperlink" Target="consultantplus://offline/ref=63A2023A93D23A4354044D52E7C30B323A3DAADACFFE36F48093656E426B8FCEEBD3E7FA1B664175D4926138DB84476772B8CAE5C00A57F5t6o2F" TargetMode="External"/><Relationship Id="rId31" Type="http://schemas.openxmlformats.org/officeDocument/2006/relationships/hyperlink" Target="consultantplus://offline/ref=63A2023A93D23A4354044D52E7C30B323A3DAADACFFE36F48093656E426B8FCEEBD3E7FA1B664170D4926138DB84476772B8CAE5C00A57F5t6o2F" TargetMode="External"/><Relationship Id="rId44" Type="http://schemas.openxmlformats.org/officeDocument/2006/relationships/hyperlink" Target="consultantplus://offline/ref=63A2023A93D23A4354044D52E7C30B32383DA8DBC8F936F48093656E426B8FCEEBD3E7FA1B664075D3926138DB84476772B8CAE5C00A57F5t6o2F" TargetMode="External"/><Relationship Id="rId52" Type="http://schemas.openxmlformats.org/officeDocument/2006/relationships/hyperlink" Target="consultantplus://offline/ref=63A2023A93D23A4354044D52E7C30B323A3DAADACFFE36F48093656E426B8FCEEBD3E7FA1B664173D4926138DB84476772B8CAE5C00A57F5t6o2F" TargetMode="External"/><Relationship Id="rId60" Type="http://schemas.openxmlformats.org/officeDocument/2006/relationships/hyperlink" Target="consultantplus://offline/ref=63A2023A93D23A4354044D52E7C30B323A3DAADACFFE36F48093656E426B8FCEEBD3E7FA1B66417CD3926138DB84476772B8CAE5C00A57F5t6o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2023A93D23A4354044D52E7C30B32393CADDECFFE36F48093656E426B8FCEEBD3E7FA1B664174DE926138DB84476772B8CAE5C00A57F5t6o2F" TargetMode="External"/><Relationship Id="rId14" Type="http://schemas.openxmlformats.org/officeDocument/2006/relationships/hyperlink" Target="consultantplus://offline/ref=63A2023A93D23A4354044D52E7C30B323934AFDACBFF36F48093656E426B8FCEEBD3E7FA1B664171D3926138DB84476772B8CAE5C00A57F5t6o2F" TargetMode="External"/><Relationship Id="rId22" Type="http://schemas.openxmlformats.org/officeDocument/2006/relationships/hyperlink" Target="consultantplus://offline/ref=63A2023A93D23A4354044D52E7C30B323A3DAADACFFE36F48093656E426B8FCEEBD3E7FA1B664175D1926138DB84476772B8CAE5C00A57F5t6o2F" TargetMode="External"/><Relationship Id="rId27" Type="http://schemas.openxmlformats.org/officeDocument/2006/relationships/hyperlink" Target="consultantplus://offline/ref=63A2023A93D23A4354044D52E7C30B323A3DAADACFFE36F48093656E426B8FCEEBD3E7FA1B664177D7926138DB84476772B8CAE5C00A57F5t6o2F" TargetMode="External"/><Relationship Id="rId30" Type="http://schemas.openxmlformats.org/officeDocument/2006/relationships/hyperlink" Target="consultantplus://offline/ref=63A2023A93D23A4354044D52E7C30B32383CAADAC4F836F48093656E426B8FCEEBD3E7FA1B664174DE926138DB84476772B8CAE5C00A57F5t6o2F" TargetMode="External"/><Relationship Id="rId35" Type="http://schemas.openxmlformats.org/officeDocument/2006/relationships/hyperlink" Target="consultantplus://offline/ref=63A2023A93D23A4354044D52E7C30B323A3DAADACFFE36F48093656E426B8FCEEBD3E7FA1B664171D4926138DB84476772B8CAE5C00A57F5t6o2F" TargetMode="External"/><Relationship Id="rId43" Type="http://schemas.openxmlformats.org/officeDocument/2006/relationships/hyperlink" Target="consultantplus://offline/ref=63A2023A93D23A4354044D52E7C30B32393CADDECFFE36F48093656E426B8FCEEBD3E7FA1B664175D0926138DB84476772B8CAE5C00A57F5t6o2F" TargetMode="External"/><Relationship Id="rId48" Type="http://schemas.openxmlformats.org/officeDocument/2006/relationships/hyperlink" Target="consultantplus://offline/ref=63A2023A93D23A4354044D52E7C30B32393CADDECFFE36F48093656E426B8FCEEBD3E7FA1B664176D7926138DB84476772B8CAE5C00A57F5t6o2F" TargetMode="External"/><Relationship Id="rId56" Type="http://schemas.openxmlformats.org/officeDocument/2006/relationships/hyperlink" Target="consultantplus://offline/ref=63A2023A93D23A4354044D52E7C30B323A3DAADACFFE36F48093656E426B8FCEEBD3E7FA1B664173D0926138DB84476772B8CAE5C00A57F5t6o2F" TargetMode="External"/><Relationship Id="rId8" Type="http://schemas.openxmlformats.org/officeDocument/2006/relationships/hyperlink" Target="consultantplus://offline/ref=63A2023A93D23A4354044D52E7C30B323935ADDFCAFF36F48093656E426B8FCEEBD3E7FA1B674570DF926138DB84476772B8CAE5C00A57F5t6o2F" TargetMode="External"/><Relationship Id="rId51" Type="http://schemas.openxmlformats.org/officeDocument/2006/relationships/hyperlink" Target="consultantplus://offline/ref=63A2023A93D23A4354044D52E7C30B323A3DAADACFFE36F48093656E426B8FCEEBD3E7FA1B664173D6926138DB84476772B8CAE5C00A57F5t6o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3A2023A93D23A4354044D52E7C30B32383CAADAC4F836F48093656E426B8FCEEBD3E7FA1B664174DE926138DB84476772B8CAE5C00A57F5t6o2F" TargetMode="External"/><Relationship Id="rId17" Type="http://schemas.openxmlformats.org/officeDocument/2006/relationships/hyperlink" Target="consultantplus://offline/ref=63A2023A93D23A4354044D52E7C30B323934AFDACBFF36F48093656E426B8FCEF9D3BFF61B605F74D48737699EtDo8F" TargetMode="External"/><Relationship Id="rId25" Type="http://schemas.openxmlformats.org/officeDocument/2006/relationships/hyperlink" Target="consultantplus://offline/ref=63A2023A93D23A4354044D52E7C30B32383DAADECCFB36F48093656E426B8FCEEBD3E7FA1B664170D4926138DB84476772B8CAE5C00A57F5t6o2F" TargetMode="External"/><Relationship Id="rId33" Type="http://schemas.openxmlformats.org/officeDocument/2006/relationships/hyperlink" Target="consultantplus://offline/ref=63A2023A93D23A4354044D52E7C30B323935ADDFCAFF36F48093656E426B8FCEEBD3E7FA1B674570DF926138DB84476772B8CAE5C00A57F5t6o2F" TargetMode="External"/><Relationship Id="rId38" Type="http://schemas.openxmlformats.org/officeDocument/2006/relationships/hyperlink" Target="consultantplus://offline/ref=63A2023A93D23A4354044D52E7C30B323A3DAADACFFE36F48093656E426B8FCEEBD3E7FA1B664171DF926138DB84476772B8CAE5C00A57F5t6o2F" TargetMode="External"/><Relationship Id="rId46" Type="http://schemas.openxmlformats.org/officeDocument/2006/relationships/hyperlink" Target="consultantplus://offline/ref=63A2023A93D23A4354044D52E7C30B323A3DAADBCCF836F48093656E426B8FCEEBD3E7FA1B664175D7926138DB84476772B8CAE5C00A57F5t6o2F" TargetMode="External"/><Relationship Id="rId59" Type="http://schemas.openxmlformats.org/officeDocument/2006/relationships/hyperlink" Target="consultantplus://offline/ref=63A2023A93D23A4354044D52E7C30B323A3DAADACFFE36F48093656E426B8FCEEBD3E7FA1B66417CD5926138DB84476772B8CAE5C00A57F5t6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 Анна Владимировна</dc:creator>
  <cp:lastModifiedBy>Антуфьева Людмила Витаутасовна</cp:lastModifiedBy>
  <cp:revision>3</cp:revision>
  <dcterms:created xsi:type="dcterms:W3CDTF">2019-02-06T05:40:00Z</dcterms:created>
  <dcterms:modified xsi:type="dcterms:W3CDTF">2019-02-06T10:23:00Z</dcterms:modified>
</cp:coreProperties>
</file>